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693E7" w14:textId="77777777" w:rsidR="00FB09C7" w:rsidRPr="00D21ECC" w:rsidRDefault="00FB09C7" w:rsidP="00FB09C7">
      <w:pPr>
        <w:rPr>
          <w:b/>
          <w:bCs/>
          <w:sz w:val="26"/>
          <w:szCs w:val="26"/>
        </w:rPr>
      </w:pPr>
      <w:r w:rsidRPr="00D21ECC">
        <w:rPr>
          <w:b/>
          <w:bCs/>
          <w:sz w:val="26"/>
          <w:szCs w:val="26"/>
        </w:rPr>
        <w:t>Bílá místa židovské Moravy a Polska: Přesahy, paralely a sítě v evropské historii</w:t>
      </w:r>
    </w:p>
    <w:p w14:paraId="2F414AED" w14:textId="1E946B32" w:rsidR="00FB09C7" w:rsidRPr="00D21ECC" w:rsidRDefault="00FB09C7" w:rsidP="00FB09C7">
      <w:pPr>
        <w:rPr>
          <w:b/>
          <w:bCs/>
          <w:sz w:val="26"/>
          <w:szCs w:val="26"/>
        </w:rPr>
      </w:pPr>
      <w:r w:rsidRPr="00D21ECC">
        <w:rPr>
          <w:b/>
          <w:bCs/>
          <w:i/>
          <w:iCs/>
          <w:sz w:val="26"/>
          <w:szCs w:val="26"/>
        </w:rPr>
        <w:t xml:space="preserve">Blind Spots of Jewish Moravia and Poland: </w:t>
      </w:r>
      <w:r w:rsidR="00D21ECC">
        <w:rPr>
          <w:b/>
          <w:bCs/>
          <w:i/>
          <w:iCs/>
          <w:sz w:val="26"/>
          <w:szCs w:val="26"/>
        </w:rPr>
        <w:br/>
      </w:r>
      <w:r w:rsidRPr="00D21ECC">
        <w:rPr>
          <w:b/>
          <w:bCs/>
          <w:i/>
          <w:iCs/>
          <w:sz w:val="26"/>
          <w:szCs w:val="26"/>
        </w:rPr>
        <w:t>Crossings, Parallels, and Networks in European History</w:t>
      </w:r>
    </w:p>
    <w:p w14:paraId="7FD7B53F" w14:textId="77777777" w:rsidR="00FB09C7" w:rsidRDefault="00FB09C7" w:rsidP="00FB09C7">
      <w:pPr>
        <w:rPr>
          <w:b/>
          <w:bCs/>
        </w:rPr>
      </w:pPr>
    </w:p>
    <w:p w14:paraId="76E431D9" w14:textId="25EFE959" w:rsidR="00FB09C7" w:rsidRPr="00FB09C7" w:rsidRDefault="00FB09C7" w:rsidP="00FB09C7">
      <w:r w:rsidRPr="00FB09C7">
        <w:rPr>
          <w:b/>
          <w:bCs/>
        </w:rPr>
        <w:t>Termín konference:</w:t>
      </w:r>
      <w:r w:rsidRPr="00FB09C7">
        <w:t xml:space="preserve"> 11. dubna 2027</w:t>
      </w:r>
    </w:p>
    <w:p w14:paraId="1A992D05" w14:textId="4AD123EA" w:rsidR="00FB09C7" w:rsidRPr="00FB09C7" w:rsidRDefault="00FB09C7" w:rsidP="00FB09C7">
      <w:r w:rsidRPr="00FB09C7">
        <w:rPr>
          <w:b/>
          <w:bCs/>
        </w:rPr>
        <w:t>Místo konání:</w:t>
      </w:r>
      <w:r w:rsidRPr="00FB09C7">
        <w:t xml:space="preserve"> Brno, Masarykova univerzita, </w:t>
      </w:r>
      <w:r>
        <w:t xml:space="preserve">Komenského náměstí 2, </w:t>
      </w:r>
      <w:r w:rsidRPr="00FB09C7">
        <w:t>Sál Sira Roberta Scrutona</w:t>
      </w:r>
    </w:p>
    <w:p w14:paraId="7AD4BC0B" w14:textId="65144733" w:rsidR="00FB09C7" w:rsidRPr="00FB09C7" w:rsidRDefault="00FB09C7" w:rsidP="00FB09C7">
      <w:r w:rsidRPr="00FB09C7">
        <w:rPr>
          <w:b/>
          <w:bCs/>
        </w:rPr>
        <w:t>Pořadatel:</w:t>
      </w:r>
      <w:r w:rsidRPr="00FB09C7">
        <w:t xml:space="preserve"> </w:t>
      </w:r>
      <w:r>
        <w:t xml:space="preserve">Mehrin – Moravské židovské muzeum, Masarykova univerzita </w:t>
      </w:r>
    </w:p>
    <w:p w14:paraId="5DC4E3EC" w14:textId="5F146F56" w:rsidR="00FB09C7" w:rsidRPr="004174BF" w:rsidRDefault="00FB09C7" w:rsidP="00FB09C7">
      <w:pPr>
        <w:rPr>
          <w:color w:val="EE0000"/>
        </w:rPr>
      </w:pPr>
      <w:r w:rsidRPr="00107AC6">
        <w:rPr>
          <w:b/>
          <w:bCs/>
        </w:rPr>
        <w:t>Jazyky konference:</w:t>
      </w:r>
      <w:r w:rsidRPr="00107AC6">
        <w:t xml:space="preserve"> čeština / angličtina </w:t>
      </w:r>
    </w:p>
    <w:p w14:paraId="21757C90" w14:textId="0B61CEDB" w:rsidR="00FB09C7" w:rsidRPr="00FB09C7" w:rsidRDefault="00FB09C7" w:rsidP="00FB09C7">
      <w:r w:rsidRPr="00FB09C7">
        <w:br/>
        <w:t>Židovské dějiny Moravy</w:t>
      </w:r>
      <w:r w:rsidR="00816FB3">
        <w:t>, Slezska</w:t>
      </w:r>
      <w:r w:rsidRPr="00FB09C7">
        <w:t xml:space="preserve"> a Polska byly po staletí úzce propojeny sítí náboženských, obchodních, rodinných, intelektuálních a migračních vazeb. Přestože obě oblasti představovaly </w:t>
      </w:r>
      <w:r>
        <w:t>důležitá</w:t>
      </w:r>
      <w:r w:rsidRPr="00FB09C7">
        <w:t xml:space="preserve"> centra evropského judaismu, komparativní výzkum a analýza konkrétních polsko-moravských přesahů napříč staletími stále nabízejí řadu neprozkoumaných témat a bílých míst.</w:t>
      </w:r>
    </w:p>
    <w:p w14:paraId="12A2C1AE" w14:textId="3993B2EE" w:rsidR="00FB09C7" w:rsidRPr="00FB09C7" w:rsidRDefault="00FB09C7" w:rsidP="00FB09C7">
      <w:r w:rsidRPr="00FB09C7">
        <w:t xml:space="preserve">Cílem konference je vytvořit </w:t>
      </w:r>
      <w:r w:rsidR="004566AF">
        <w:t>prostor pr</w:t>
      </w:r>
      <w:r w:rsidRPr="00FB09C7">
        <w:t xml:space="preserve">o prezentaci nejnovějších výzkumů, které nahlížejí židovské dějiny </w:t>
      </w:r>
      <w:r w:rsidR="00816FB3">
        <w:t xml:space="preserve">těchto zemí </w:t>
      </w:r>
      <w:r w:rsidRPr="00FB09C7">
        <w:t xml:space="preserve">v jejich vzájemné interakci, dynamice a v širším středoevropském a evropském kontextu – od středověku až po poválečné dějiny a proměny paměti </w:t>
      </w:r>
      <w:r w:rsidR="00EF4CA2">
        <w:br/>
      </w:r>
      <w:r w:rsidRPr="00FB09C7">
        <w:t>ve 20. a 21. století.</w:t>
      </w:r>
    </w:p>
    <w:p w14:paraId="5601D473" w14:textId="69DA357E" w:rsidR="00FB09C7" w:rsidRDefault="00FB09C7" w:rsidP="00FB09C7">
      <w:r w:rsidRPr="00FB09C7">
        <w:t>Uvítáme příspěvky</w:t>
      </w:r>
      <w:r>
        <w:t xml:space="preserve">, </w:t>
      </w:r>
      <w:r w:rsidRPr="00FB09C7">
        <w:t xml:space="preserve">které se zaměřují především na </w:t>
      </w:r>
      <w:r>
        <w:t xml:space="preserve">tyto tematické </w:t>
      </w:r>
      <w:r w:rsidRPr="00FB09C7">
        <w:t>oblasti</w:t>
      </w:r>
      <w:r>
        <w:t>:</w:t>
      </w:r>
    </w:p>
    <w:p w14:paraId="71CFDE03" w14:textId="77777777" w:rsidR="00FB09C7" w:rsidRPr="00FB09C7" w:rsidRDefault="00FB09C7" w:rsidP="004174BF">
      <w:pPr>
        <w:pStyle w:val="Odstavecseseznamem"/>
        <w:numPr>
          <w:ilvl w:val="0"/>
          <w:numId w:val="7"/>
        </w:numPr>
        <w:spacing w:line="360" w:lineRule="auto"/>
      </w:pPr>
      <w:r w:rsidRPr="00FB09C7">
        <w:rPr>
          <w:b/>
          <w:bCs/>
        </w:rPr>
        <w:t>migrace, mobility a rodinné sítě</w:t>
      </w:r>
    </w:p>
    <w:p w14:paraId="0892220B" w14:textId="77777777" w:rsidR="00FB09C7" w:rsidRPr="00FB09C7" w:rsidRDefault="00FB09C7" w:rsidP="004174BF">
      <w:pPr>
        <w:pStyle w:val="Odstavecseseznamem"/>
        <w:numPr>
          <w:ilvl w:val="0"/>
          <w:numId w:val="7"/>
        </w:numPr>
        <w:spacing w:line="360" w:lineRule="auto"/>
      </w:pPr>
      <w:r w:rsidRPr="00FB09C7">
        <w:rPr>
          <w:b/>
          <w:bCs/>
        </w:rPr>
        <w:t>intelektuální, náboženský a kulturní transfer</w:t>
      </w:r>
    </w:p>
    <w:p w14:paraId="4F5DE6EC" w14:textId="77777777" w:rsidR="004174BF" w:rsidRPr="004174BF" w:rsidRDefault="00FB09C7" w:rsidP="004174BF">
      <w:pPr>
        <w:pStyle w:val="Odstavecseseznamem"/>
        <w:numPr>
          <w:ilvl w:val="0"/>
          <w:numId w:val="7"/>
        </w:numPr>
        <w:spacing w:line="360" w:lineRule="auto"/>
      </w:pPr>
      <w:r>
        <w:rPr>
          <w:b/>
          <w:bCs/>
        </w:rPr>
        <w:t>h</w:t>
      </w:r>
      <w:r w:rsidRPr="00FB09C7">
        <w:rPr>
          <w:b/>
          <w:bCs/>
        </w:rPr>
        <w:t>ospodářské a společenské vazby</w:t>
      </w:r>
    </w:p>
    <w:p w14:paraId="33F148A9" w14:textId="77777777" w:rsidR="004174BF" w:rsidRPr="004174BF" w:rsidRDefault="00FB09C7" w:rsidP="004174BF">
      <w:pPr>
        <w:pStyle w:val="Odstavecseseznamem"/>
        <w:numPr>
          <w:ilvl w:val="0"/>
          <w:numId w:val="7"/>
        </w:numPr>
        <w:spacing w:line="360" w:lineRule="auto"/>
      </w:pPr>
      <w:r w:rsidRPr="004174BF">
        <w:rPr>
          <w:b/>
          <w:bCs/>
        </w:rPr>
        <w:t>šoa: přechody hranic, útěky, deportace, odbojové sítě, Spravedliví mezi národ</w:t>
      </w:r>
      <w:r w:rsidR="004174BF" w:rsidRPr="004174BF">
        <w:rPr>
          <w:b/>
          <w:bCs/>
        </w:rPr>
        <w:t>y</w:t>
      </w:r>
    </w:p>
    <w:p w14:paraId="42242520" w14:textId="1012BB70" w:rsidR="00FB09C7" w:rsidRPr="004174BF" w:rsidRDefault="004174BF" w:rsidP="004174BF">
      <w:pPr>
        <w:pStyle w:val="Odstavecseseznamem"/>
        <w:numPr>
          <w:ilvl w:val="0"/>
          <w:numId w:val="7"/>
        </w:numPr>
        <w:spacing w:line="360" w:lineRule="auto"/>
      </w:pPr>
      <w:r w:rsidRPr="004174BF">
        <w:rPr>
          <w:b/>
          <w:bCs/>
        </w:rPr>
        <w:t>p</w:t>
      </w:r>
      <w:r w:rsidR="00FB09C7" w:rsidRPr="004174BF">
        <w:rPr>
          <w:b/>
          <w:bCs/>
        </w:rPr>
        <w:t>oválečná rekonstrukce, exil a paměť</w:t>
      </w:r>
    </w:p>
    <w:p w14:paraId="7FB113FD" w14:textId="77777777" w:rsidR="00FB09C7" w:rsidRPr="00FB09C7" w:rsidRDefault="00FB09C7" w:rsidP="00FB09C7">
      <w:pPr>
        <w:rPr>
          <w:b/>
          <w:bCs/>
        </w:rPr>
      </w:pPr>
      <w:r w:rsidRPr="00FB09C7">
        <w:rPr>
          <w:b/>
          <w:bCs/>
        </w:rPr>
        <w:t>Pokyny pro přihlášení a abstrakt</w:t>
      </w:r>
    </w:p>
    <w:p w14:paraId="342A64FE" w14:textId="5FCBD609" w:rsidR="00FB09C7" w:rsidRPr="00FB09C7" w:rsidRDefault="00FB09C7" w:rsidP="00FB09C7">
      <w:pPr>
        <w:numPr>
          <w:ilvl w:val="0"/>
          <w:numId w:val="5"/>
        </w:numPr>
      </w:pPr>
      <w:r w:rsidRPr="004174BF">
        <w:rPr>
          <w:b/>
          <w:bCs/>
        </w:rPr>
        <w:t>Délka abstraktu:</w:t>
      </w:r>
      <w:r w:rsidRPr="00FB09C7">
        <w:t xml:space="preserve"> max. 200–300 slov / 1 800 znaků včetně meze</w:t>
      </w:r>
      <w:r w:rsidR="00E325D3">
        <w:t>r</w:t>
      </w:r>
    </w:p>
    <w:p w14:paraId="65DC2D90" w14:textId="7E354535" w:rsidR="00FB09C7" w:rsidRPr="00FB09C7" w:rsidRDefault="00FB09C7" w:rsidP="00FB09C7">
      <w:pPr>
        <w:numPr>
          <w:ilvl w:val="0"/>
          <w:numId w:val="5"/>
        </w:numPr>
      </w:pPr>
      <w:r w:rsidRPr="004174BF">
        <w:rPr>
          <w:b/>
          <w:bCs/>
        </w:rPr>
        <w:t>Součást přihlášky:</w:t>
      </w:r>
      <w:r w:rsidRPr="00FB09C7">
        <w:t xml:space="preserve"> Název příspěvku, abstrakt, krátké bio autora/autorky (max. 100 slov)</w:t>
      </w:r>
    </w:p>
    <w:p w14:paraId="2F25FC24" w14:textId="1AB55761" w:rsidR="00FB09C7" w:rsidRDefault="00FB09C7" w:rsidP="00FB09C7">
      <w:pPr>
        <w:numPr>
          <w:ilvl w:val="0"/>
          <w:numId w:val="5"/>
        </w:numPr>
      </w:pPr>
      <w:r w:rsidRPr="00FB09C7">
        <w:rPr>
          <w:b/>
          <w:bCs/>
        </w:rPr>
        <w:t>Délka vystoupení:</w:t>
      </w:r>
      <w:r w:rsidRPr="00FB09C7">
        <w:t xml:space="preserve"> 20 minut </w:t>
      </w:r>
    </w:p>
    <w:p w14:paraId="17B724BE" w14:textId="164681ED" w:rsidR="00D21ECC" w:rsidRPr="00D21ECC" w:rsidRDefault="00D21ECC" w:rsidP="00FB09C7">
      <w:pPr>
        <w:numPr>
          <w:ilvl w:val="0"/>
          <w:numId w:val="5"/>
        </w:numPr>
      </w:pPr>
      <w:r w:rsidRPr="00164720">
        <w:rPr>
          <w:b/>
          <w:bCs/>
        </w:rPr>
        <w:t>Termín pro zaslání abstraktů:</w:t>
      </w:r>
      <w:r>
        <w:rPr>
          <w:b/>
          <w:bCs/>
        </w:rPr>
        <w:t xml:space="preserve"> </w:t>
      </w:r>
      <w:r>
        <w:t>do 31. ledna 2027</w:t>
      </w:r>
    </w:p>
    <w:p w14:paraId="7476CA47" w14:textId="5A4B361F" w:rsidR="00D21ECC" w:rsidRPr="00D21ECC" w:rsidRDefault="00D21ECC" w:rsidP="00EF4CA2">
      <w:pPr>
        <w:numPr>
          <w:ilvl w:val="0"/>
          <w:numId w:val="6"/>
        </w:numPr>
      </w:pPr>
      <w:r w:rsidRPr="00D21ECC">
        <w:rPr>
          <w:b/>
          <w:bCs/>
        </w:rPr>
        <w:t>Oznámení o přijetí příspěvku:</w:t>
      </w:r>
      <w:r>
        <w:rPr>
          <w:b/>
          <w:bCs/>
        </w:rPr>
        <w:t xml:space="preserve"> </w:t>
      </w:r>
      <w:r w:rsidRPr="00D21ECC">
        <w:t xml:space="preserve">do </w:t>
      </w:r>
      <w:r>
        <w:t>28</w:t>
      </w:r>
      <w:r w:rsidRPr="00D21ECC">
        <w:t>. února 2027</w:t>
      </w:r>
    </w:p>
    <w:p w14:paraId="35E15020" w14:textId="6562B868" w:rsidR="00EF4CA2" w:rsidRDefault="00EF4CA2" w:rsidP="00EF4CA2">
      <w:pPr>
        <w:rPr>
          <w:lang w:val="pl-PL"/>
        </w:rPr>
      </w:pPr>
      <w:r w:rsidRPr="00D21ECC">
        <w:rPr>
          <w:b/>
          <w:bCs/>
        </w:rPr>
        <w:t>Přihlášky a dotazy zasílejte Táni Klementové</w:t>
      </w:r>
      <w:r w:rsidR="00D21ECC">
        <w:rPr>
          <w:b/>
          <w:bCs/>
        </w:rPr>
        <w:t xml:space="preserve"> (Mehrin): </w:t>
      </w:r>
      <w:r w:rsidRPr="00D21ECC">
        <w:rPr>
          <w:b/>
          <w:bCs/>
        </w:rPr>
        <w:t xml:space="preserve"> </w:t>
      </w:r>
      <w:hyperlink r:id="rId6" w:history="1">
        <w:r>
          <w:rPr>
            <w:rStyle w:val="Hypertextovodkaz"/>
          </w:rPr>
          <w:t>klementova@mehrin.cz</w:t>
        </w:r>
      </w:hyperlink>
      <w:r w:rsidR="00D21ECC">
        <w:t xml:space="preserve">, </w:t>
      </w:r>
      <w:r w:rsidRPr="00D21ECC">
        <w:rPr>
          <w:lang w:val="pl-PL"/>
        </w:rPr>
        <w:t>+420 777 967</w:t>
      </w:r>
      <w:r w:rsidR="00D21ECC">
        <w:rPr>
          <w:lang w:val="pl-PL"/>
        </w:rPr>
        <w:t> </w:t>
      </w:r>
      <w:r w:rsidRPr="00D21ECC">
        <w:rPr>
          <w:lang w:val="pl-PL"/>
        </w:rPr>
        <w:t>534</w:t>
      </w:r>
    </w:p>
    <w:p w14:paraId="78E9E119" w14:textId="77777777" w:rsidR="00D21ECC" w:rsidRDefault="00D21ECC" w:rsidP="00EF4CA2"/>
    <w:p w14:paraId="74937DB1" w14:textId="48566804" w:rsidR="0039512D" w:rsidRDefault="004174BF" w:rsidP="00EF4CA2">
      <w:r w:rsidRPr="004174BF">
        <w:t xml:space="preserve">Organizátoři hradí účastníkům s přijatým příspěvkem </w:t>
      </w:r>
      <w:r w:rsidR="00107AC6">
        <w:t xml:space="preserve">sobotní </w:t>
      </w:r>
      <w:r w:rsidRPr="004174BF">
        <w:t>ubytování</w:t>
      </w:r>
      <w:r w:rsidR="00107AC6">
        <w:t xml:space="preserve"> v hotelu International Brno, sobotní večeři, nedělní oběd a honorář 120 euro jako náhradu za cestovní výdaje.  </w:t>
      </w:r>
    </w:p>
    <w:sectPr w:rsidR="00395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0A50"/>
    <w:multiLevelType w:val="multilevel"/>
    <w:tmpl w:val="869C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EE2565"/>
    <w:multiLevelType w:val="multilevel"/>
    <w:tmpl w:val="A96C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C4246A"/>
    <w:multiLevelType w:val="multilevel"/>
    <w:tmpl w:val="2E84E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917386"/>
    <w:multiLevelType w:val="multilevel"/>
    <w:tmpl w:val="7396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21550"/>
    <w:multiLevelType w:val="multilevel"/>
    <w:tmpl w:val="C4A0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450069"/>
    <w:multiLevelType w:val="multilevel"/>
    <w:tmpl w:val="D5081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2C2D83"/>
    <w:multiLevelType w:val="hybridMultilevel"/>
    <w:tmpl w:val="7A22F2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118885">
    <w:abstractNumId w:val="2"/>
  </w:num>
  <w:num w:numId="2" w16cid:durableId="2041390448">
    <w:abstractNumId w:val="1"/>
  </w:num>
  <w:num w:numId="3" w16cid:durableId="1189952179">
    <w:abstractNumId w:val="4"/>
  </w:num>
  <w:num w:numId="4" w16cid:durableId="1410687753">
    <w:abstractNumId w:val="5"/>
  </w:num>
  <w:num w:numId="5" w16cid:durableId="568613015">
    <w:abstractNumId w:val="0"/>
  </w:num>
  <w:num w:numId="6" w16cid:durableId="1865358336">
    <w:abstractNumId w:val="3"/>
  </w:num>
  <w:num w:numId="7" w16cid:durableId="254942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C7"/>
    <w:rsid w:val="00062130"/>
    <w:rsid w:val="00107AC6"/>
    <w:rsid w:val="00164720"/>
    <w:rsid w:val="0039512D"/>
    <w:rsid w:val="004174BF"/>
    <w:rsid w:val="00455E33"/>
    <w:rsid w:val="004566AF"/>
    <w:rsid w:val="00512508"/>
    <w:rsid w:val="00606A70"/>
    <w:rsid w:val="00670FBB"/>
    <w:rsid w:val="007056FE"/>
    <w:rsid w:val="00756F92"/>
    <w:rsid w:val="00816FB3"/>
    <w:rsid w:val="008223B8"/>
    <w:rsid w:val="00A3371A"/>
    <w:rsid w:val="00BC2598"/>
    <w:rsid w:val="00C41DA3"/>
    <w:rsid w:val="00CD1FF1"/>
    <w:rsid w:val="00CE7055"/>
    <w:rsid w:val="00D21ECC"/>
    <w:rsid w:val="00D226E4"/>
    <w:rsid w:val="00E27C2A"/>
    <w:rsid w:val="00E325D3"/>
    <w:rsid w:val="00EF4CA2"/>
    <w:rsid w:val="00F9347F"/>
    <w:rsid w:val="00FB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888E"/>
  <w15:chartTrackingRefBased/>
  <w15:docId w15:val="{22CA7F5A-A908-4618-936B-FAAA643A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B0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0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B09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0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09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0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0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0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0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09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B0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B09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09C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09C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09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09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09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09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0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0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0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0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0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09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09C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09C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09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09C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09C7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EF4CA2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70FB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0FB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0FB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0FB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0F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lementova@mehrin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A0C21-14BB-4637-B762-4408FEB0D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288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Táňa Klementová</dc:creator>
  <cp:keywords/>
  <dc:description/>
  <cp:lastModifiedBy>Táňa Klementová</cp:lastModifiedBy>
  <cp:revision>9</cp:revision>
  <dcterms:created xsi:type="dcterms:W3CDTF">2026-10-09T16:39:00Z</dcterms:created>
  <dcterms:modified xsi:type="dcterms:W3CDTF">2026-10-15T22:01:00Z</dcterms:modified>
</cp:coreProperties>
</file>